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40" w:rsidRDefault="001E1040" w:rsidP="001E1040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D81B39">
        <w:rPr>
          <w:rFonts w:ascii="Times New Roman" w:hAnsi="Times New Roman" w:cs="Times New Roman"/>
          <w:b/>
          <w:i/>
          <w:sz w:val="24"/>
          <w:szCs w:val="24"/>
        </w:rPr>
        <w:t>Практическ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ие задания</w:t>
      </w:r>
      <w:r w:rsidRPr="00D81B3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9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Задание </w:t>
      </w:r>
      <w:r w:rsidR="00037F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1</w:t>
      </w:r>
      <w:r w:rsidRPr="00F95F7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*. Заполните таблицу о составляющих спроса на деньги. </w:t>
      </w: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Style w:val="GridTable6ColorfulAccent1"/>
        <w:tblW w:w="0" w:type="auto"/>
        <w:tblInd w:w="-289" w:type="dxa"/>
        <w:tblLook w:val="04A0"/>
      </w:tblPr>
      <w:tblGrid>
        <w:gridCol w:w="2911"/>
        <w:gridCol w:w="2517"/>
        <w:gridCol w:w="1817"/>
        <w:gridCol w:w="2615"/>
      </w:tblGrid>
      <w:tr w:rsidR="00F95F7E" w:rsidRPr="00F95F7E" w:rsidTr="0035493A">
        <w:trPr>
          <w:cnfStyle w:val="100000000000"/>
        </w:trPr>
        <w:tc>
          <w:tcPr>
            <w:cnfStyle w:val="001000000000"/>
            <w:tcW w:w="3119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F95F7E" w:rsidRPr="00F95F7E" w:rsidRDefault="00F95F7E" w:rsidP="00F95F7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984" w:type="dxa"/>
            <w:vAlign w:val="center"/>
          </w:tcPr>
          <w:p w:rsidR="00F95F7E" w:rsidRPr="00F95F7E" w:rsidRDefault="00F95F7E" w:rsidP="00F95F7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Формулы</w:t>
            </w:r>
          </w:p>
        </w:tc>
        <w:tc>
          <w:tcPr>
            <w:tcW w:w="3021" w:type="dxa"/>
            <w:vAlign w:val="center"/>
          </w:tcPr>
          <w:p w:rsidR="00F95F7E" w:rsidRPr="00F95F7E" w:rsidRDefault="00F95F7E" w:rsidP="00F95F7E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Графики</w:t>
            </w:r>
          </w:p>
        </w:tc>
      </w:tr>
      <w:tr w:rsidR="00F95F7E" w:rsidRPr="00F95F7E" w:rsidTr="0035493A">
        <w:trPr>
          <w:cnfStyle w:val="000000100000"/>
        </w:trPr>
        <w:tc>
          <w:tcPr>
            <w:cnfStyle w:val="001000000000"/>
            <w:tcW w:w="3119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F95F7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Трансакционный</w:t>
            </w:r>
            <w:proofErr w:type="spellEnd"/>
            <w:r w:rsidRPr="00F95F7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мотив</w:t>
            </w:r>
          </w:p>
        </w:tc>
        <w:tc>
          <w:tcPr>
            <w:tcW w:w="2694" w:type="dxa"/>
            <w:vAlign w:val="center"/>
          </w:tcPr>
          <w:p w:rsidR="00F95F7E" w:rsidRPr="00F95F7E" w:rsidRDefault="00F95F7E" w:rsidP="00F95F7E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5F7E" w:rsidRPr="00F95F7E" w:rsidRDefault="00F95F7E" w:rsidP="00F95F7E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F95F7E" w:rsidRPr="00F95F7E" w:rsidRDefault="00F95F7E" w:rsidP="00F95F7E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95F7E" w:rsidRPr="00F95F7E" w:rsidTr="0035493A">
        <w:tc>
          <w:tcPr>
            <w:cnfStyle w:val="001000000000"/>
            <w:tcW w:w="3119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Мотив предосторожности</w:t>
            </w:r>
          </w:p>
        </w:tc>
        <w:tc>
          <w:tcPr>
            <w:tcW w:w="2694" w:type="dxa"/>
            <w:vAlign w:val="center"/>
          </w:tcPr>
          <w:p w:rsidR="00F95F7E" w:rsidRPr="00F95F7E" w:rsidRDefault="00F95F7E" w:rsidP="00F95F7E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5F7E" w:rsidRPr="00F95F7E" w:rsidRDefault="00F95F7E" w:rsidP="00F95F7E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F95F7E" w:rsidRPr="00F95F7E" w:rsidRDefault="00F95F7E" w:rsidP="00F95F7E">
            <w:pPr>
              <w:jc w:val="center"/>
              <w:cnfStyle w:val="00000000000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F95F7E" w:rsidRPr="00F95F7E" w:rsidTr="0035493A">
        <w:trPr>
          <w:cnfStyle w:val="000000100000"/>
        </w:trPr>
        <w:tc>
          <w:tcPr>
            <w:cnfStyle w:val="001000000000"/>
            <w:tcW w:w="3119" w:type="dxa"/>
            <w:vAlign w:val="center"/>
          </w:tcPr>
          <w:p w:rsidR="00F95F7E" w:rsidRPr="00F95F7E" w:rsidRDefault="00F95F7E" w:rsidP="00F95F7E">
            <w:pPr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F95F7E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Спекулятивный мотив</w:t>
            </w:r>
          </w:p>
        </w:tc>
        <w:tc>
          <w:tcPr>
            <w:tcW w:w="2694" w:type="dxa"/>
            <w:vAlign w:val="center"/>
          </w:tcPr>
          <w:p w:rsidR="00F95F7E" w:rsidRPr="00F95F7E" w:rsidRDefault="00F95F7E" w:rsidP="00F95F7E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95F7E" w:rsidRPr="00F95F7E" w:rsidRDefault="00F95F7E" w:rsidP="00F95F7E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:rsidR="00F95F7E" w:rsidRPr="00F95F7E" w:rsidRDefault="00F95F7E" w:rsidP="00F95F7E">
            <w:pPr>
              <w:jc w:val="center"/>
              <w:cnfStyle w:val="00000010000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F7E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 w:rsidR="00037F2E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95F7E">
        <w:rPr>
          <w:rFonts w:ascii="Times New Roman" w:hAnsi="Times New Roman" w:cs="Times New Roman"/>
          <w:i/>
          <w:iCs/>
          <w:sz w:val="24"/>
          <w:szCs w:val="24"/>
        </w:rPr>
        <w:t>*.</w:t>
      </w:r>
      <w:r w:rsidRPr="00F95F7E">
        <w:rPr>
          <w:rFonts w:ascii="Times New Roman" w:hAnsi="Times New Roman" w:cs="Times New Roman"/>
          <w:sz w:val="24"/>
          <w:szCs w:val="24"/>
        </w:rPr>
        <w:t xml:space="preserve"> Объясните, используя связь коэффициента депонирования и процентной ставки, почему кривая предложения денег может иметь положительный наклон?</w:t>
      </w: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7F2E" w:rsidRPr="00B161BF" w:rsidRDefault="00037F2E" w:rsidP="0003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61BF">
        <w:rPr>
          <w:rFonts w:ascii="Times New Roman" w:hAnsi="Times New Roman" w:cs="Times New Roman"/>
          <w:i/>
          <w:iCs/>
          <w:sz w:val="24"/>
          <w:szCs w:val="24"/>
        </w:rPr>
        <w:t>Задание 3*.</w:t>
      </w:r>
      <w:r w:rsidRPr="00B161BF">
        <w:rPr>
          <w:rFonts w:ascii="Times New Roman" w:hAnsi="Times New Roman" w:cs="Times New Roman"/>
          <w:sz w:val="24"/>
          <w:szCs w:val="24"/>
        </w:rPr>
        <w:t xml:space="preserve">Как влияет а) изменение объема производства, б) использование кредитных карточек на величину </w:t>
      </w:r>
      <w:proofErr w:type="spellStart"/>
      <w:r w:rsidRPr="00B161BF">
        <w:rPr>
          <w:rFonts w:ascii="Times New Roman" w:hAnsi="Times New Roman" w:cs="Times New Roman"/>
          <w:sz w:val="24"/>
          <w:szCs w:val="24"/>
        </w:rPr>
        <w:t>трансакционного</w:t>
      </w:r>
      <w:proofErr w:type="spellEnd"/>
      <w:r w:rsidRPr="00B161BF">
        <w:rPr>
          <w:rFonts w:ascii="Times New Roman" w:hAnsi="Times New Roman" w:cs="Times New Roman"/>
          <w:sz w:val="24"/>
          <w:szCs w:val="24"/>
        </w:rPr>
        <w:t xml:space="preserve"> спроса на деньги?</w:t>
      </w:r>
    </w:p>
    <w:p w:rsidR="00037F2E" w:rsidRDefault="00037F2E" w:rsidP="0003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7F2E" w:rsidRDefault="00037F2E" w:rsidP="0003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31A1">
        <w:rPr>
          <w:rFonts w:ascii="Times New Roman" w:hAnsi="Times New Roman" w:cs="Times New Roman"/>
          <w:i/>
          <w:iCs/>
          <w:sz w:val="24"/>
          <w:szCs w:val="24"/>
        </w:rPr>
        <w:t>Задание 4*.</w:t>
      </w:r>
      <w:r>
        <w:rPr>
          <w:rFonts w:ascii="Times New Roman" w:hAnsi="Times New Roman" w:cs="Times New Roman"/>
          <w:sz w:val="24"/>
          <w:szCs w:val="24"/>
        </w:rPr>
        <w:t xml:space="preserve"> Используя 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Баумоля-Тобина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рассмотрите влияние следующих событий на средние денежные остатки, которые хотят иметь домохозяйства:</w:t>
      </w:r>
    </w:p>
    <w:p w:rsidR="00037F2E" w:rsidRDefault="00037F2E" w:rsidP="0003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реальный доход возрастет;</w:t>
      </w:r>
    </w:p>
    <w:p w:rsidR="00037F2E" w:rsidRDefault="00037F2E" w:rsidP="0003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ставка процента снизится;</w:t>
      </w:r>
    </w:p>
    <w:p w:rsidR="00037F2E" w:rsidRDefault="00037F2E" w:rsidP="0003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ставка процента и реальный доход увеличатся в одно и то же число раз.</w:t>
      </w:r>
    </w:p>
    <w:p w:rsidR="00037F2E" w:rsidRDefault="00037F2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95F7E" w:rsidRP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5F7E">
        <w:rPr>
          <w:rFonts w:ascii="Times New Roman" w:hAnsi="Times New Roman" w:cs="Times New Roman"/>
          <w:i/>
          <w:iCs/>
          <w:sz w:val="24"/>
          <w:szCs w:val="24"/>
        </w:rPr>
        <w:t xml:space="preserve">Задание </w:t>
      </w:r>
      <w:r w:rsidR="00037F2E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**</w:t>
      </w:r>
      <w:r w:rsidRPr="00F95F7E">
        <w:rPr>
          <w:rFonts w:ascii="Times New Roman" w:hAnsi="Times New Roman" w:cs="Times New Roman"/>
          <w:i/>
          <w:iCs/>
          <w:sz w:val="24"/>
          <w:szCs w:val="24"/>
        </w:rPr>
        <w:t xml:space="preserve">*. </w:t>
      </w:r>
      <w:r w:rsidRPr="00F95F7E">
        <w:rPr>
          <w:rFonts w:ascii="Times New Roman" w:hAnsi="Times New Roman" w:cs="Times New Roman"/>
          <w:sz w:val="24"/>
          <w:szCs w:val="24"/>
        </w:rPr>
        <w:t xml:space="preserve">Составьте и охарактеризуйте схему денежного обращения в РФ. Каковы особенности денежного обращения в РФ? </w:t>
      </w:r>
    </w:p>
    <w:p w:rsidR="00F95F7E" w:rsidRDefault="00F95F7E" w:rsidP="00F95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F7E" w:rsidRPr="00D81B39" w:rsidRDefault="00F95F7E" w:rsidP="001E1040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sectPr w:rsidR="00F95F7E" w:rsidRPr="00D81B39" w:rsidSect="00E32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C6E"/>
    <w:multiLevelType w:val="hybridMultilevel"/>
    <w:tmpl w:val="294471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C3297E"/>
    <w:multiLevelType w:val="hybridMultilevel"/>
    <w:tmpl w:val="75F46B5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1DD48C7"/>
    <w:multiLevelType w:val="hybridMultilevel"/>
    <w:tmpl w:val="2EEEE3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EC62B13"/>
    <w:multiLevelType w:val="hybridMultilevel"/>
    <w:tmpl w:val="5C5E15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712422A"/>
    <w:multiLevelType w:val="hybridMultilevel"/>
    <w:tmpl w:val="4D94B78E"/>
    <w:lvl w:ilvl="0" w:tplc="2662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E1040"/>
    <w:rsid w:val="00037F2E"/>
    <w:rsid w:val="001D06FC"/>
    <w:rsid w:val="001E1040"/>
    <w:rsid w:val="004B2D0D"/>
    <w:rsid w:val="006639CD"/>
    <w:rsid w:val="0069260E"/>
    <w:rsid w:val="007216BD"/>
    <w:rsid w:val="009930BD"/>
    <w:rsid w:val="00A3296A"/>
    <w:rsid w:val="00A37AB9"/>
    <w:rsid w:val="00B7716B"/>
    <w:rsid w:val="00CC28FF"/>
    <w:rsid w:val="00D63E99"/>
    <w:rsid w:val="00D934EE"/>
    <w:rsid w:val="00E326D1"/>
    <w:rsid w:val="00EC5462"/>
    <w:rsid w:val="00F95F7E"/>
    <w:rsid w:val="00FC2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040"/>
    <w:pPr>
      <w:ind w:left="720"/>
      <w:contextualSpacing/>
    </w:pPr>
  </w:style>
  <w:style w:type="table" w:styleId="a5">
    <w:name w:val="Table Grid"/>
    <w:basedOn w:val="a1"/>
    <w:uiPriority w:val="39"/>
    <w:rsid w:val="001E1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1040"/>
    <w:rPr>
      <w:b/>
      <w:bCs/>
    </w:rPr>
  </w:style>
  <w:style w:type="paragraph" w:styleId="a7">
    <w:name w:val="Normal (Web)"/>
    <w:basedOn w:val="a"/>
    <w:uiPriority w:val="99"/>
    <w:unhideWhenUsed/>
    <w:rsid w:val="001E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15">
    <w:name w:val="Text_15"/>
    <w:link w:val="Text150"/>
    <w:qFormat/>
    <w:rsid w:val="001E104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Text150">
    <w:name w:val="Text_15 Знак"/>
    <w:link w:val="Text15"/>
    <w:rsid w:val="001E1040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1E1040"/>
  </w:style>
  <w:style w:type="paragraph" w:styleId="a8">
    <w:name w:val="Balloon Text"/>
    <w:basedOn w:val="a"/>
    <w:link w:val="a9"/>
    <w:uiPriority w:val="99"/>
    <w:semiHidden/>
    <w:unhideWhenUsed/>
    <w:rsid w:val="001E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040"/>
    <w:rPr>
      <w:rFonts w:ascii="Tahoma" w:hAnsi="Tahoma" w:cs="Tahoma"/>
      <w:sz w:val="16"/>
      <w:szCs w:val="16"/>
    </w:rPr>
  </w:style>
  <w:style w:type="table" w:customStyle="1" w:styleId="GridTable4Accent1">
    <w:name w:val="Grid Table 4 Accent 1"/>
    <w:basedOn w:val="a1"/>
    <w:uiPriority w:val="49"/>
    <w:rsid w:val="007216BD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1">
    <w:name w:val="Светлая сетка - Акцент 11"/>
    <w:basedOn w:val="a1"/>
    <w:uiPriority w:val="62"/>
    <w:rsid w:val="00FC2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F95F7E"/>
    <w:pPr>
      <w:spacing w:after="0" w:line="240" w:lineRule="auto"/>
    </w:pPr>
    <w:rPr>
      <w:rFonts w:eastAsiaTheme="minorHAnsi"/>
      <w:color w:val="365F91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13</cp:revision>
  <dcterms:created xsi:type="dcterms:W3CDTF">2020-08-27T10:15:00Z</dcterms:created>
  <dcterms:modified xsi:type="dcterms:W3CDTF">2021-01-22T03:13:00Z</dcterms:modified>
</cp:coreProperties>
</file>