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40" w:rsidRPr="00302F7D" w:rsidRDefault="001E1040" w:rsidP="00AC37FC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302F7D">
        <w:rPr>
          <w:rFonts w:ascii="Times New Roman" w:hAnsi="Times New Roman" w:cs="Times New Roman"/>
          <w:b/>
          <w:i/>
          <w:sz w:val="24"/>
          <w:szCs w:val="24"/>
        </w:rPr>
        <w:t>Практические задания:</w:t>
      </w:r>
    </w:p>
    <w:p w:rsidR="00302F7D" w:rsidRPr="00302F7D" w:rsidRDefault="00302F7D" w:rsidP="00AC37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AC37FC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*. </w:t>
      </w:r>
      <w:r w:rsidRPr="00302F7D">
        <w:rPr>
          <w:rFonts w:ascii="Times New Roman" w:hAnsi="Times New Roman" w:cs="Times New Roman"/>
          <w:sz w:val="24"/>
          <w:szCs w:val="24"/>
        </w:rPr>
        <w:t xml:space="preserve"> Если уровень В</w:t>
      </w:r>
      <w:proofErr w:type="gramStart"/>
      <w:r w:rsidRPr="00302F7D">
        <w:rPr>
          <w:rFonts w:ascii="Times New Roman" w:hAnsi="Times New Roman" w:cs="Times New Roman"/>
          <w:sz w:val="24"/>
          <w:szCs w:val="24"/>
        </w:rPr>
        <w:t>ВП стр</w:t>
      </w:r>
      <w:proofErr w:type="gramEnd"/>
      <w:r w:rsidRPr="00302F7D">
        <w:rPr>
          <w:rFonts w:ascii="Times New Roman" w:hAnsi="Times New Roman" w:cs="Times New Roman"/>
          <w:sz w:val="24"/>
          <w:szCs w:val="24"/>
        </w:rPr>
        <w:t xml:space="preserve">аны </w:t>
      </w:r>
      <w:r w:rsidRPr="00302F7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02F7D">
        <w:rPr>
          <w:rFonts w:ascii="Times New Roman" w:hAnsi="Times New Roman" w:cs="Times New Roman"/>
          <w:sz w:val="24"/>
          <w:szCs w:val="24"/>
        </w:rPr>
        <w:t xml:space="preserve"> в 1990 году принять за 100, то его динамику в последующие годы можно представить такими показателями:</w:t>
      </w:r>
    </w:p>
    <w:tbl>
      <w:tblPr>
        <w:tblStyle w:val="a5"/>
        <w:tblW w:w="7306" w:type="dxa"/>
        <w:tblInd w:w="1009" w:type="dxa"/>
        <w:tblLook w:val="04A0"/>
      </w:tblPr>
      <w:tblGrid>
        <w:gridCol w:w="1217"/>
        <w:gridCol w:w="1217"/>
        <w:gridCol w:w="1218"/>
        <w:gridCol w:w="1218"/>
        <w:gridCol w:w="1218"/>
        <w:gridCol w:w="1218"/>
      </w:tblGrid>
      <w:tr w:rsidR="00302F7D" w:rsidRPr="00302F7D" w:rsidTr="00306F1F">
        <w:trPr>
          <w:trHeight w:val="608"/>
        </w:trPr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1990 </w:t>
            </w: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1991 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1992 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1993 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1994 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1995 г.</w:t>
            </w:r>
          </w:p>
        </w:tc>
      </w:tr>
      <w:tr w:rsidR="00302F7D" w:rsidRPr="00302F7D" w:rsidTr="00306F1F">
        <w:trPr>
          <w:trHeight w:val="608"/>
        </w:trPr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</w:tr>
      <w:tr w:rsidR="00302F7D" w:rsidRPr="00302F7D" w:rsidTr="00306F1F">
        <w:trPr>
          <w:trHeight w:val="608"/>
        </w:trPr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1996 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1997 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1998 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1999 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2000 г.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en-US"/>
              </w:rPr>
            </w:pPr>
            <w:r w:rsidRPr="00302F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2001 г.</w:t>
            </w:r>
          </w:p>
        </w:tc>
      </w:tr>
      <w:tr w:rsidR="00302F7D" w:rsidRPr="00302F7D" w:rsidTr="00306F1F">
        <w:trPr>
          <w:trHeight w:val="608"/>
        </w:trPr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123,1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130,9</w:t>
            </w:r>
          </w:p>
        </w:tc>
        <w:tc>
          <w:tcPr>
            <w:tcW w:w="0" w:type="auto"/>
            <w:vAlign w:val="center"/>
          </w:tcPr>
          <w:p w:rsidR="00302F7D" w:rsidRPr="00302F7D" w:rsidRDefault="00302F7D" w:rsidP="00A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</w:tr>
    </w:tbl>
    <w:p w:rsidR="00302F7D" w:rsidRPr="00302F7D" w:rsidRDefault="00302F7D" w:rsidP="00AC37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sz w:val="24"/>
          <w:szCs w:val="24"/>
        </w:rPr>
        <w:t xml:space="preserve">Укажите, в </w:t>
      </w:r>
      <w:proofErr w:type="gramStart"/>
      <w:r w:rsidRPr="00302F7D">
        <w:rPr>
          <w:rFonts w:ascii="Times New Roman" w:hAnsi="Times New Roman" w:cs="Times New Roman"/>
          <w:sz w:val="24"/>
          <w:szCs w:val="24"/>
        </w:rPr>
        <w:t>течение</w:t>
      </w:r>
      <w:proofErr w:type="gramEnd"/>
      <w:r w:rsidRPr="00302F7D">
        <w:rPr>
          <w:rFonts w:ascii="Times New Roman" w:hAnsi="Times New Roman" w:cs="Times New Roman"/>
          <w:sz w:val="24"/>
          <w:szCs w:val="24"/>
        </w:rPr>
        <w:t xml:space="preserve"> какого периода экономика страны </w:t>
      </w:r>
      <w:r w:rsidRPr="00302F7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02F7D">
        <w:rPr>
          <w:rFonts w:ascii="Times New Roman" w:hAnsi="Times New Roman" w:cs="Times New Roman"/>
          <w:sz w:val="24"/>
          <w:szCs w:val="24"/>
        </w:rPr>
        <w:t xml:space="preserve"> переживала циклический подъем, когда произошла рецессия, сколько длился цикл, когда начался новый циклический подъем.</w:t>
      </w:r>
    </w:p>
    <w:p w:rsidR="00302F7D" w:rsidRPr="00302F7D" w:rsidRDefault="00302F7D" w:rsidP="00AC37FC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AC37FC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302F7D">
        <w:rPr>
          <w:rFonts w:ascii="Times New Roman" w:hAnsi="Times New Roman" w:cs="Times New Roman"/>
          <w:sz w:val="24"/>
          <w:szCs w:val="24"/>
        </w:rPr>
        <w:t xml:space="preserve"> На рисунке представлены кривые совокупного спроса (</w:t>
      </w:r>
      <w:r w:rsidRPr="00302F7D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302F7D">
        <w:rPr>
          <w:rFonts w:ascii="Times New Roman" w:hAnsi="Times New Roman" w:cs="Times New Roman"/>
          <w:sz w:val="24"/>
          <w:szCs w:val="24"/>
        </w:rPr>
        <w:t>) и совокупного предложение (</w:t>
      </w:r>
      <w:r w:rsidRPr="00302F7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302F7D">
        <w:rPr>
          <w:rFonts w:ascii="Times New Roman" w:hAnsi="Times New Roman" w:cs="Times New Roman"/>
          <w:sz w:val="24"/>
          <w:szCs w:val="24"/>
        </w:rPr>
        <w:t>).</w:t>
      </w:r>
    </w:p>
    <w:p w:rsidR="00AC37FC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sz w:val="24"/>
          <w:szCs w:val="24"/>
        </w:rPr>
        <w:t xml:space="preserve">А) на рисунке под буквой «а» кривая совокупного спроса </w:t>
      </w:r>
      <w:r w:rsidRPr="00302F7D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302F7D">
        <w:rPr>
          <w:rFonts w:ascii="Times New Roman" w:hAnsi="Times New Roman" w:cs="Times New Roman"/>
          <w:sz w:val="24"/>
          <w:szCs w:val="24"/>
        </w:rPr>
        <w:t xml:space="preserve"> переместилась влево – в положение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AD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</m:sSup>
      </m:oMath>
      <w:r w:rsidRPr="00302F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sz w:val="24"/>
          <w:szCs w:val="24"/>
        </w:rPr>
        <w:t>Определите: 1) фазу цикла; 2) характер динамики ВНП; 3) характер динамики уровня цен; 4) характер динамики уровня безработицы.</w:t>
      </w: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sz w:val="24"/>
          <w:szCs w:val="24"/>
        </w:rPr>
        <w:t xml:space="preserve">Б) на рисунке под буквой «б» кривая совокупного спроса </w:t>
      </w:r>
      <w:proofErr w:type="gramStart"/>
      <w:r w:rsidRPr="00302F7D">
        <w:rPr>
          <w:rFonts w:ascii="Times New Roman" w:hAnsi="Times New Roman" w:cs="Times New Roman"/>
          <w:sz w:val="24"/>
          <w:szCs w:val="24"/>
          <w:lang w:val="en-US"/>
        </w:rPr>
        <w:t>AD</w:t>
      </w:r>
      <w:proofErr w:type="gramEnd"/>
      <w:r w:rsidRPr="00302F7D">
        <w:rPr>
          <w:rFonts w:ascii="Times New Roman" w:hAnsi="Times New Roman" w:cs="Times New Roman"/>
          <w:sz w:val="24"/>
          <w:szCs w:val="24"/>
        </w:rPr>
        <w:t xml:space="preserve">переместилась вправо – в положение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AD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</m:sSup>
      </m:oMath>
      <w:r w:rsidRPr="00302F7D">
        <w:rPr>
          <w:rFonts w:ascii="Times New Roman" w:hAnsi="Times New Roman" w:cs="Times New Roman"/>
          <w:sz w:val="24"/>
          <w:szCs w:val="24"/>
        </w:rPr>
        <w:t>. Определите: 1) фазу цикла; 2) характер динамики ВНП; 3) характер динамики уровня цен; 4) характер динамики уровня безработицы.</w:t>
      </w: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02F7D">
        <w:rPr>
          <w:noProof/>
        </w:rPr>
        <w:drawing>
          <wp:inline distT="0" distB="0" distL="0" distR="0">
            <wp:extent cx="5221781" cy="2495550"/>
            <wp:effectExtent l="0" t="0" r="0" b="0"/>
            <wp:docPr id="5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1948" cy="2500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AC37FC">
        <w:rPr>
          <w:rFonts w:ascii="Times New Roman" w:hAnsi="Times New Roman" w:cs="Times New Roman"/>
          <w:bCs/>
          <w:i/>
          <w:iCs/>
          <w:sz w:val="24"/>
          <w:szCs w:val="24"/>
        </w:rPr>
        <w:t>8</w:t>
      </w: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*. </w:t>
      </w:r>
      <w:r w:rsidRPr="00302F7D">
        <w:rPr>
          <w:rFonts w:ascii="Times New Roman" w:hAnsi="Times New Roman" w:cs="Times New Roman"/>
          <w:sz w:val="24"/>
          <w:szCs w:val="24"/>
        </w:rPr>
        <w:t>Сопоставьте разные теории циклов. Какими достоинствами и недостатками они обладают, на ваш взгляд? Результаты сравнения оформите в таблице.</w:t>
      </w:r>
    </w:p>
    <w:tbl>
      <w:tblPr>
        <w:tblStyle w:val="a5"/>
        <w:tblW w:w="0" w:type="auto"/>
        <w:tblLook w:val="04A0"/>
      </w:tblPr>
      <w:tblGrid>
        <w:gridCol w:w="2025"/>
        <w:gridCol w:w="2194"/>
        <w:gridCol w:w="2268"/>
        <w:gridCol w:w="2410"/>
      </w:tblGrid>
      <w:tr w:rsidR="00302F7D" w:rsidRPr="00302F7D" w:rsidTr="00306F1F">
        <w:tc>
          <w:tcPr>
            <w:tcW w:w="2025" w:type="dxa"/>
          </w:tcPr>
          <w:p w:rsidR="00302F7D" w:rsidRPr="00302F7D" w:rsidRDefault="00302F7D" w:rsidP="00AC37F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 циклов, авторы</w:t>
            </w:r>
          </w:p>
        </w:tc>
        <w:tc>
          <w:tcPr>
            <w:tcW w:w="2194" w:type="dxa"/>
          </w:tcPr>
          <w:p w:rsidR="00302F7D" w:rsidRPr="00302F7D" w:rsidRDefault="00302F7D" w:rsidP="00AC37F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Сущность теории</w:t>
            </w:r>
          </w:p>
        </w:tc>
        <w:tc>
          <w:tcPr>
            <w:tcW w:w="2268" w:type="dxa"/>
          </w:tcPr>
          <w:p w:rsidR="00302F7D" w:rsidRPr="00302F7D" w:rsidRDefault="00302F7D" w:rsidP="00AC37F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Достоинства</w:t>
            </w:r>
          </w:p>
        </w:tc>
        <w:tc>
          <w:tcPr>
            <w:tcW w:w="2410" w:type="dxa"/>
          </w:tcPr>
          <w:p w:rsidR="00302F7D" w:rsidRPr="00302F7D" w:rsidRDefault="00302F7D" w:rsidP="00AC37F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2F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Недостатки</w:t>
            </w:r>
          </w:p>
        </w:tc>
      </w:tr>
      <w:tr w:rsidR="00302F7D" w:rsidRPr="00302F7D" w:rsidTr="00306F1F">
        <w:tc>
          <w:tcPr>
            <w:tcW w:w="2025" w:type="dxa"/>
          </w:tcPr>
          <w:p w:rsidR="00302F7D" w:rsidRPr="00302F7D" w:rsidRDefault="00302F7D" w:rsidP="00AC37F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94" w:type="dxa"/>
          </w:tcPr>
          <w:p w:rsidR="00302F7D" w:rsidRPr="00302F7D" w:rsidRDefault="00302F7D" w:rsidP="00AC37F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02F7D" w:rsidRPr="00302F7D" w:rsidRDefault="00302F7D" w:rsidP="00AC37F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F7D" w:rsidRPr="00302F7D" w:rsidRDefault="00302F7D" w:rsidP="00AC37F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02F7D" w:rsidRPr="00302F7D" w:rsidTr="00306F1F">
        <w:tc>
          <w:tcPr>
            <w:tcW w:w="2025" w:type="dxa"/>
          </w:tcPr>
          <w:p w:rsidR="00302F7D" w:rsidRPr="00302F7D" w:rsidRDefault="00302F7D" w:rsidP="00AC37F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94" w:type="dxa"/>
          </w:tcPr>
          <w:p w:rsidR="00302F7D" w:rsidRPr="00302F7D" w:rsidRDefault="00302F7D" w:rsidP="00AC37F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02F7D" w:rsidRPr="00302F7D" w:rsidRDefault="00302F7D" w:rsidP="00AC37F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302F7D" w:rsidRPr="00302F7D" w:rsidRDefault="00302F7D" w:rsidP="00AC37F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C37FC" w:rsidRPr="00302F7D" w:rsidRDefault="00AC37FC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302F7D">
        <w:rPr>
          <w:rFonts w:ascii="Times New Roman" w:hAnsi="Times New Roman" w:cs="Times New Roman"/>
          <w:sz w:val="24"/>
          <w:szCs w:val="24"/>
        </w:rPr>
        <w:t xml:space="preserve"> Ученик разбил окно в классе. В объяснительной записке он указал: «В соответствии с изученным мною курсом «Экономика», замена разбитого стекла повлечет увеличение спроса на стекла и увеличение спроса на услуги по установке этого стекла, т.е. </w:t>
      </w:r>
      <w:r w:rsidRPr="00302F7D">
        <w:rPr>
          <w:rFonts w:ascii="Times New Roman" w:hAnsi="Times New Roman" w:cs="Times New Roman"/>
          <w:sz w:val="24"/>
          <w:szCs w:val="24"/>
        </w:rPr>
        <w:lastRenderedPageBreak/>
        <w:t xml:space="preserve">в моих действиях нет хулиганства, они продиктованы исключительно заботой об экономическом процветании нашей страны». </w:t>
      </w:r>
    </w:p>
    <w:p w:rsidR="00AC37FC" w:rsidRPr="00302F7D" w:rsidRDefault="00AC37FC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sz w:val="24"/>
          <w:szCs w:val="24"/>
        </w:rPr>
        <w:t>Оцените справедливость утверждений ученика, если:</w:t>
      </w:r>
    </w:p>
    <w:p w:rsidR="00AC37FC" w:rsidRPr="00302F7D" w:rsidRDefault="00AC37FC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sz w:val="24"/>
          <w:szCs w:val="24"/>
        </w:rPr>
        <w:t>1) экономика находится в фазе депрессии:</w:t>
      </w:r>
    </w:p>
    <w:p w:rsidR="00AC37FC" w:rsidRPr="00302F7D" w:rsidRDefault="00AC37FC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sz w:val="24"/>
          <w:szCs w:val="24"/>
        </w:rPr>
        <w:t>2) экономик находится на пике подъема.</w:t>
      </w:r>
    </w:p>
    <w:p w:rsidR="00AC37FC" w:rsidRDefault="00AC37FC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AC37FC">
        <w:rPr>
          <w:rFonts w:ascii="Times New Roman" w:hAnsi="Times New Roman" w:cs="Times New Roman"/>
          <w:bCs/>
          <w:i/>
          <w:iCs/>
          <w:sz w:val="24"/>
          <w:szCs w:val="24"/>
        </w:rPr>
        <w:t>10*</w:t>
      </w: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302F7D">
        <w:rPr>
          <w:rFonts w:ascii="Times New Roman" w:hAnsi="Times New Roman" w:cs="Times New Roman"/>
          <w:sz w:val="24"/>
          <w:szCs w:val="24"/>
        </w:rPr>
        <w:t xml:space="preserve"> Часто причиной последнего экономического кризиса в России называют только внешние факторы: снижение цен на нефть, санкции и др. Имеются ли внутренние причины кризисных процессов в российской экономике?</w:t>
      </w:r>
      <w:r w:rsidR="00AC37FC">
        <w:rPr>
          <w:rFonts w:ascii="Times New Roman" w:hAnsi="Times New Roman" w:cs="Times New Roman"/>
          <w:sz w:val="24"/>
          <w:szCs w:val="24"/>
        </w:rPr>
        <w:t xml:space="preserve"> Объясните свою точку зрения.</w:t>
      </w:r>
    </w:p>
    <w:p w:rsidR="00302F7D" w:rsidRPr="00302F7D" w:rsidRDefault="00302F7D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37FC" w:rsidRPr="00302F7D" w:rsidRDefault="00AC37FC" w:rsidP="00AC37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11*</w:t>
      </w: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*. </w:t>
      </w:r>
      <w:r w:rsidRPr="00302F7D">
        <w:rPr>
          <w:rFonts w:ascii="Times New Roman" w:hAnsi="Times New Roman" w:cs="Times New Roman"/>
          <w:sz w:val="24"/>
          <w:szCs w:val="24"/>
        </w:rPr>
        <w:t xml:space="preserve">Покажите действие конкретных </w:t>
      </w:r>
      <w:proofErr w:type="spellStart"/>
      <w:r w:rsidRPr="00302F7D">
        <w:rPr>
          <w:rFonts w:ascii="Times New Roman" w:hAnsi="Times New Roman" w:cs="Times New Roman"/>
          <w:sz w:val="24"/>
          <w:szCs w:val="24"/>
        </w:rPr>
        <w:t>проциклических</w:t>
      </w:r>
      <w:proofErr w:type="spellEnd"/>
      <w:r w:rsidRPr="00302F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F7D">
        <w:rPr>
          <w:rFonts w:ascii="Times New Roman" w:hAnsi="Times New Roman" w:cs="Times New Roman"/>
          <w:sz w:val="24"/>
          <w:szCs w:val="24"/>
        </w:rPr>
        <w:t>контрциклических</w:t>
      </w:r>
      <w:proofErr w:type="spellEnd"/>
      <w:r w:rsidRPr="00302F7D">
        <w:rPr>
          <w:rFonts w:ascii="Times New Roman" w:hAnsi="Times New Roman" w:cs="Times New Roman"/>
          <w:sz w:val="24"/>
          <w:szCs w:val="24"/>
        </w:rPr>
        <w:t xml:space="preserve"> и ациклических показателей на разных фазах делового цикла. Приведите примеры ациклических показателей динамики. Докажите на реальных примерах, что это ациклические показатели. </w:t>
      </w:r>
    </w:p>
    <w:p w:rsidR="00AC37FC" w:rsidRDefault="00AC37FC" w:rsidP="00AC37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C37FC" w:rsidRPr="00302F7D" w:rsidRDefault="00AC37FC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12*</w:t>
      </w: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*. </w:t>
      </w:r>
      <w:r w:rsidRPr="00302F7D">
        <w:rPr>
          <w:rFonts w:ascii="Times New Roman" w:hAnsi="Times New Roman" w:cs="Times New Roman"/>
          <w:sz w:val="24"/>
          <w:szCs w:val="24"/>
        </w:rPr>
        <w:t xml:space="preserve">На рисунке представлен график протекания экономических циклов в мире до 2010 года. Охарактеризуйте экономические циклы, которые протекали в современном мире после 2010 года до настоящего времени. </w:t>
      </w:r>
    </w:p>
    <w:p w:rsidR="00AC37FC" w:rsidRPr="00302F7D" w:rsidRDefault="00AC37FC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216535</wp:posOffset>
            </wp:positionV>
            <wp:extent cx="6562725" cy="2853095"/>
            <wp:effectExtent l="0" t="0" r="0" b="4445"/>
            <wp:wrapTight wrapText="bothSides">
              <wp:wrapPolygon edited="0">
                <wp:start x="0" y="0"/>
                <wp:lineTo x="0" y="21489"/>
                <wp:lineTo x="21506" y="21489"/>
                <wp:lineTo x="21506" y="0"/>
                <wp:lineTo x="0" y="0"/>
              </wp:wrapPolygon>
            </wp:wrapTight>
            <wp:docPr id="1" name="Picture 2" descr="https://s9.stc.all.kpcdn.net/share/i/4/494782/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794" name="Picture 2" descr="https://s9.stc.all.kpcdn.net/share/i/4/494782/wx10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285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37FC" w:rsidRPr="00302F7D" w:rsidRDefault="00AC37FC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02F7D">
        <w:rPr>
          <w:rFonts w:ascii="Times New Roman" w:hAnsi="Times New Roman" w:cs="Times New Roman"/>
          <w:sz w:val="24"/>
          <w:szCs w:val="24"/>
        </w:rPr>
        <w:t>Вспомните крупные социально-экономические и политические изменения в мире, которые происходили в периоды «повышательных волн» в длинноволновых циклах Кондратьева.</w:t>
      </w:r>
    </w:p>
    <w:p w:rsidR="00AC37FC" w:rsidRDefault="00AC37FC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C37FC" w:rsidRPr="00302F7D" w:rsidRDefault="00AC37FC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13*</w:t>
      </w:r>
      <w:r w:rsidRPr="00302F7D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302F7D">
        <w:rPr>
          <w:rFonts w:ascii="Times New Roman" w:hAnsi="Times New Roman" w:cs="Times New Roman"/>
          <w:sz w:val="24"/>
          <w:szCs w:val="24"/>
        </w:rPr>
        <w:t xml:space="preserve"> В период предыдущего кризиса Россия потратила на антикризисные цели самые большие из стран «двадцатки» финансовые средства: 4,1% к своему ВВП 2009 г. (по сравнению с 2% в среднем по 20 странам за тот же год). Однако при этом ВВП РФ сократился за год на 7,9%, т.е. больше, чем </w:t>
      </w:r>
      <w:proofErr w:type="gramStart"/>
      <w:r w:rsidRPr="00302F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2F7D">
        <w:rPr>
          <w:rFonts w:ascii="Times New Roman" w:hAnsi="Times New Roman" w:cs="Times New Roman"/>
          <w:sz w:val="24"/>
          <w:szCs w:val="24"/>
        </w:rPr>
        <w:t xml:space="preserve"> какой-либо другой из указанных стран. В чем причины такого расхождения?</w:t>
      </w:r>
    </w:p>
    <w:p w:rsidR="00AC37FC" w:rsidRPr="00302F7D" w:rsidRDefault="00AC37FC" w:rsidP="00AC37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sectPr w:rsidR="00AC37FC" w:rsidRPr="00302F7D" w:rsidSect="00E3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381"/>
    <w:multiLevelType w:val="hybridMultilevel"/>
    <w:tmpl w:val="7A905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3C6E"/>
    <w:multiLevelType w:val="hybridMultilevel"/>
    <w:tmpl w:val="2944713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3297E"/>
    <w:multiLevelType w:val="hybridMultilevel"/>
    <w:tmpl w:val="75F46B5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1DD48C7"/>
    <w:multiLevelType w:val="hybridMultilevel"/>
    <w:tmpl w:val="2EEEE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C62B13"/>
    <w:multiLevelType w:val="hybridMultilevel"/>
    <w:tmpl w:val="5C5E15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712422A"/>
    <w:multiLevelType w:val="hybridMultilevel"/>
    <w:tmpl w:val="4D94B78E"/>
    <w:lvl w:ilvl="0" w:tplc="2662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E1040"/>
    <w:rsid w:val="001319AC"/>
    <w:rsid w:val="001D06FC"/>
    <w:rsid w:val="001E1040"/>
    <w:rsid w:val="00302F7D"/>
    <w:rsid w:val="00352C1C"/>
    <w:rsid w:val="003A25B7"/>
    <w:rsid w:val="004B1F19"/>
    <w:rsid w:val="004B2D0D"/>
    <w:rsid w:val="006639CD"/>
    <w:rsid w:val="0069260E"/>
    <w:rsid w:val="006B278D"/>
    <w:rsid w:val="007216BD"/>
    <w:rsid w:val="0084030C"/>
    <w:rsid w:val="00984DB3"/>
    <w:rsid w:val="00A3296A"/>
    <w:rsid w:val="00A37AB9"/>
    <w:rsid w:val="00A4419D"/>
    <w:rsid w:val="00A807B0"/>
    <w:rsid w:val="00A85FE4"/>
    <w:rsid w:val="00AC37FC"/>
    <w:rsid w:val="00B11BDD"/>
    <w:rsid w:val="00B7716B"/>
    <w:rsid w:val="00CC28FF"/>
    <w:rsid w:val="00D63E99"/>
    <w:rsid w:val="00D934EE"/>
    <w:rsid w:val="00E326D1"/>
    <w:rsid w:val="00E543A4"/>
    <w:rsid w:val="00EC5462"/>
    <w:rsid w:val="00F95F7E"/>
    <w:rsid w:val="00FC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1040"/>
    <w:pPr>
      <w:ind w:left="720"/>
      <w:contextualSpacing/>
    </w:pPr>
  </w:style>
  <w:style w:type="table" w:styleId="a5">
    <w:name w:val="Table Grid"/>
    <w:basedOn w:val="a1"/>
    <w:uiPriority w:val="59"/>
    <w:rsid w:val="001E1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E1040"/>
    <w:rPr>
      <w:b/>
      <w:bCs/>
    </w:rPr>
  </w:style>
  <w:style w:type="paragraph" w:styleId="a7">
    <w:name w:val="Normal (Web)"/>
    <w:basedOn w:val="a"/>
    <w:uiPriority w:val="99"/>
    <w:unhideWhenUsed/>
    <w:rsid w:val="001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5">
    <w:name w:val="Text_15"/>
    <w:link w:val="Text150"/>
    <w:qFormat/>
    <w:rsid w:val="001E104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150">
    <w:name w:val="Text_15 Знак"/>
    <w:link w:val="Text15"/>
    <w:rsid w:val="001E104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1E1040"/>
  </w:style>
  <w:style w:type="paragraph" w:styleId="a8">
    <w:name w:val="Balloon Text"/>
    <w:basedOn w:val="a"/>
    <w:link w:val="a9"/>
    <w:uiPriority w:val="99"/>
    <w:semiHidden/>
    <w:unhideWhenUsed/>
    <w:rsid w:val="001E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040"/>
    <w:rPr>
      <w:rFonts w:ascii="Tahoma" w:hAnsi="Tahoma" w:cs="Tahoma"/>
      <w:sz w:val="16"/>
      <w:szCs w:val="16"/>
    </w:rPr>
  </w:style>
  <w:style w:type="table" w:customStyle="1" w:styleId="GridTable4Accent1">
    <w:name w:val="Grid Table 4 Accent 1"/>
    <w:basedOn w:val="a1"/>
    <w:uiPriority w:val="49"/>
    <w:rsid w:val="007216B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1">
    <w:name w:val="Светлая сетка - Акцент 11"/>
    <w:basedOn w:val="a1"/>
    <w:uiPriority w:val="62"/>
    <w:rsid w:val="00FC24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idTable6ColorfulAccent1">
    <w:name w:val="Grid Table 6 Colorful Accent 1"/>
    <w:basedOn w:val="a1"/>
    <w:uiPriority w:val="51"/>
    <w:rsid w:val="00F95F7E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4B1F1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10">
    <w:name w:val="c10"/>
    <w:basedOn w:val="a"/>
    <w:rsid w:val="004B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B1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21</cp:revision>
  <dcterms:created xsi:type="dcterms:W3CDTF">2020-08-27T10:15:00Z</dcterms:created>
  <dcterms:modified xsi:type="dcterms:W3CDTF">2021-01-23T11:43:00Z</dcterms:modified>
</cp:coreProperties>
</file>